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11" w:rsidRPr="00231911" w:rsidRDefault="00231911" w:rsidP="00231911">
      <w:pPr>
        <w:widowControl/>
        <w:ind w:firstLineChars="200" w:firstLine="723"/>
        <w:jc w:val="center"/>
        <w:rPr>
          <w:rFonts w:ascii="Microsoft Yahei" w:eastAsia="宋体" w:hAnsi="Microsoft Yahei" w:cs="宋体" w:hint="eastAsia"/>
          <w:b/>
          <w:color w:val="000000"/>
          <w:kern w:val="0"/>
          <w:sz w:val="36"/>
          <w:szCs w:val="36"/>
        </w:rPr>
      </w:pPr>
      <w:r w:rsidRPr="00231911">
        <w:rPr>
          <w:rFonts w:ascii="Microsoft Yahei" w:eastAsia="宋体" w:hAnsi="Microsoft Yahei" w:cs="宋体" w:hint="eastAsia"/>
          <w:b/>
          <w:color w:val="000000"/>
          <w:kern w:val="0"/>
          <w:sz w:val="36"/>
          <w:szCs w:val="36"/>
        </w:rPr>
        <w:t>后河简介</w:t>
      </w:r>
    </w:p>
    <w:p w:rsidR="00231911" w:rsidRPr="00231911" w:rsidRDefault="00231911" w:rsidP="00231911">
      <w:pPr>
        <w:widowControl/>
        <w:ind w:firstLineChars="200" w:firstLine="42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后河在龙庆峡的上游，发源于延庆西北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30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余公里处的海坨山，向东流入古城水库，即龙庆峡水库。然后通过古城河河道汇于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妫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水河，因其水流随山势蜿蜒，故有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古城九曲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之称。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  <w:t>    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由于后河峡谷属古老的石灰岩和白云岩地质构造，经千百年的地表水溶蚀、风化，峡谷两侧形成刀削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斧劈般的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绝壁，峡壁上众多石柱、石碓、石剑及溶洞，洞中有石笋、石钟乳、石帘等。峡谷内湖水青碧，气候凉爽宜人，是夏天清凉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纳暑的好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去处。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  <w:t>    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后河又称古城河，位于延庆县北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10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多公里，发源于西北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30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公里处的海陀山，分叉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于玉渡山脉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。其水流随山势蜿蜒，有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古城九曲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之称。后河峡谷两侧形成刀削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斧劈般的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绝壁，峡壁上众多石柱、石碓、石剑及溶洞，洞中有石笋、石钟乳、石帘等，颇似湖南的张家界。据说是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峭壁环绕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叠叠峰峦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甘冽清泉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溪水潺潺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河石错落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百鸟争鸣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野花迷眼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群鱼穿梭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繁星闪烁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库尾漓江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,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绿水江南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。峡谷内湖水青碧，群山倒映。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既有山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的伟岸，又不乏水的灵动。我们此次会兼有翻山戏水。又以体验自然之神奇、感受之美妙为主题；体会这一片远离闹市的清、幽、静、野，感触后河的山、石、林、瀑、花、草、溪。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  <w:t>    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从水坝开始向山里走，沿着谷中明显的路线上山，到达垭口后继续下行，慢慢就能闻到湿润的水汽，听到潺潺的水声，那就是后河的流水了，心情一下子变得急切起来，恨不能马上就要跑到清澈的水边去，这种感觉让人想起柳宗元的《小石潭记》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——“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从小丘西行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百二十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步，隔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篁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竹，闻水声，如鸣佩环，心乐之。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br/>
        <w:t>    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顺着河水前行，不时有</w:t>
      </w:r>
      <w:proofErr w:type="gramStart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宽阔似湖的</w:t>
      </w:r>
      <w:proofErr w:type="gramEnd"/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水潭，水色青碧，群山倒映。偶尔太阳被云层遮住了，水面也仿佛泛起一层雾霭，看上去色彩层次丰富。这里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春天山花烂漫，夏天清凉纳暑，秋季登高望远，冬季冰清玉洁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，简直就是一个小型的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“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塞外漓江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”</w:t>
      </w:r>
      <w:r w:rsidRPr="00231911">
        <w:rPr>
          <w:rFonts w:ascii="Microsoft Yahei" w:eastAsia="宋体" w:hAnsi="Microsoft Yahei" w:cs="宋体"/>
          <w:color w:val="000000"/>
          <w:kern w:val="0"/>
          <w:szCs w:val="21"/>
        </w:rPr>
        <w:t>。</w:t>
      </w:r>
    </w:p>
    <w:p w:rsidR="00B0392D" w:rsidRDefault="00231911" w:rsidP="00231911">
      <w:pPr>
        <w:widowControl/>
        <w:spacing w:before="100" w:beforeAutospacing="1" w:after="100" w:afterAutospacing="1"/>
        <w:jc w:val="center"/>
      </w:pP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518025" cy="3388519"/>
            <wp:effectExtent l="19050" t="0" r="0" b="0"/>
            <wp:docPr id="1" name="图片 1" descr="http://www.lvye.cn/media/asset/2014/7/8/140478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vye.cn/media/asset/2014/7/8/14047899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38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92D" w:rsidSect="00B0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911"/>
    <w:rsid w:val="00231911"/>
    <w:rsid w:val="00B0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19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319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19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191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56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74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30" w:color="E5E5E5"/>
                    <w:right w:val="single" w:sz="6" w:space="0" w:color="E5E5E5"/>
                  </w:divBdr>
                  <w:divsChild>
                    <w:div w:id="16222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5E5E5"/>
                        <w:right w:val="none" w:sz="0" w:space="0" w:color="auto"/>
                      </w:divBdr>
                      <w:divsChild>
                        <w:div w:id="5833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137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Lotus</cp:lastModifiedBy>
  <cp:revision>1</cp:revision>
  <dcterms:created xsi:type="dcterms:W3CDTF">2015-06-03T03:47:00Z</dcterms:created>
  <dcterms:modified xsi:type="dcterms:W3CDTF">2015-06-03T03:49:00Z</dcterms:modified>
</cp:coreProperties>
</file>